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6EC2" w:rsidRPr="00196EC2" w:rsidRDefault="00196EC2" w:rsidP="0084217E">
      <w:pPr>
        <w:pStyle w:val="3"/>
        <w:ind w:left="6521"/>
        <w:rPr>
          <w:b w:val="0"/>
          <w:bCs w:val="0"/>
          <w:sz w:val="24"/>
          <w:szCs w:val="24"/>
          <w:lang w:val="en-US"/>
        </w:rPr>
      </w:pPr>
      <w:bookmarkStart w:id="0" w:name="_GoBack"/>
      <w:bookmarkEnd w:id="0"/>
    </w:p>
    <w:p w:rsidR="0084217E" w:rsidRPr="00196EC2" w:rsidRDefault="0084217E" w:rsidP="0084217E">
      <w:pPr>
        <w:pStyle w:val="3"/>
        <w:ind w:left="6521"/>
        <w:rPr>
          <w:b w:val="0"/>
          <w:sz w:val="24"/>
          <w:szCs w:val="24"/>
        </w:rPr>
      </w:pPr>
      <w:r w:rsidRPr="00196EC2">
        <w:rPr>
          <w:b w:val="0"/>
          <w:bCs w:val="0"/>
          <w:sz w:val="24"/>
          <w:szCs w:val="24"/>
        </w:rPr>
        <w:t xml:space="preserve">Приложение № 1 от </w:t>
      </w:r>
      <w:r w:rsidRPr="00196EC2">
        <w:rPr>
          <w:b w:val="0"/>
          <w:sz w:val="24"/>
          <w:szCs w:val="24"/>
        </w:rPr>
        <w:t>ПРАВИЛНИК за прилагане на Закона за мерките срещу изпирането на пари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91"/>
      </w:tblGrid>
      <w:tr w:rsidR="0084217E" w:rsidRPr="00196EC2" w:rsidTr="008421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ДЕКЛАРАЦИЯ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по </w:t>
            </w:r>
            <w:hyperlink r:id="rId6" w:anchor="p37588142" w:tgtFrame="_blank" w:history="1">
              <w:r w:rsidRPr="00196EC2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</w:rPr>
                <w:t>чл. 42, ал. 2, т. 2 от ЗМИП</w:t>
              </w:r>
            </w:hyperlink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Долуподписаният/ата: ........................................................,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</w:t>
            </w:r>
            <w:r w:rsidRPr="00196EC2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(име, презиме, фамилия)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ЕГН/ЛНЧ/официален личен идентификационен номер или друг уникален елемент за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установяване на самоличността ...............................................,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постоянен адрес: ............................................................,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гражданство/а: ..............................................................,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документ за самоличност: ....................................................,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   ДЕКЛАРИРАМ: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76" type="#_x0000_t75" style="width:18pt;height:15.6pt" o:ole="">
                  <v:imagedata r:id="rId7" o:title=""/>
                </v:shape>
                <w:control r:id="rId8" w:name="DefaultOcxName" w:shapeid="_x0000_i1076"/>
              </w:object>
            </w: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Попадам в следната категория по </w:t>
            </w:r>
            <w:hyperlink r:id="rId9" w:anchor="p37588136" w:tgtFrame="_blank" w:history="1">
              <w:r w:rsidRPr="00196EC2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</w:rPr>
                <w:t>чл. 36, ал. 2 от ЗМИП</w:t>
              </w:r>
            </w:hyperlink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(посочва се конкретната 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категория</w:t>
            </w: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(1)</w:t>
            </w: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):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object w:dxaOrig="225" w:dyaOrig="225">
                <v:shape id="_x0000_i1079" type="#_x0000_t75" style="width:18pt;height:15.6pt" o:ole="">
                  <v:imagedata r:id="rId7" o:title=""/>
                </v:shape>
                <w:control r:id="rId10" w:name="DefaultOcxName1" w:shapeid="_x0000_i1079"/>
              </w:object>
            </w: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държавни глави, ръководители на правителства, министри и заместник-министри 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или помощник-министри;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object w:dxaOrig="225" w:dyaOrig="225">
                <v:shape id="_x0000_i1082" type="#_x0000_t75" style="width:18pt;height:15.6pt" o:ole="">
                  <v:imagedata r:id="rId7" o:title=""/>
                </v:shape>
                <w:control r:id="rId11" w:name="DefaultOcxName2" w:shapeid="_x0000_i1082"/>
              </w:object>
            </w: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членове на парламенти или на други законодателни органи;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object w:dxaOrig="225" w:dyaOrig="225">
                <v:shape id="_x0000_i1085" type="#_x0000_t75" style="width:18pt;height:15.6pt" o:ole="">
                  <v:imagedata r:id="rId7" o:title=""/>
                </v:shape>
                <w:control r:id="rId12" w:name="DefaultOcxName3" w:shapeid="_x0000_i1085"/>
              </w:object>
            </w: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членове на конституционни съдилища, на върховни съдилища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или на други висши органи на съдебната власт, чиито решения не подлежат на 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последващо обжалване освен при изключителни обстоятелства;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object w:dxaOrig="225" w:dyaOrig="225">
                <v:shape id="_x0000_i1088" type="#_x0000_t75" style="width:18pt;height:15.6pt" o:ole="">
                  <v:imagedata r:id="rId7" o:title=""/>
                </v:shape>
                <w:control r:id="rId13" w:name="DefaultOcxName4" w:shapeid="_x0000_i1088"/>
              </w:object>
            </w: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членове на сметна палата; 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object w:dxaOrig="225" w:dyaOrig="225">
                <v:shape id="_x0000_i1091" type="#_x0000_t75" style="width:18pt;height:15.6pt" o:ole="">
                  <v:imagedata r:id="rId7" o:title=""/>
                </v:shape>
                <w:control r:id="rId14" w:name="DefaultOcxName5" w:shapeid="_x0000_i1091"/>
              </w:object>
            </w: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членове на управителни органи на централни банки;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object w:dxaOrig="225" w:dyaOrig="225">
                <v:shape id="_x0000_i1094" type="#_x0000_t75" style="width:18pt;height:15.6pt" o:ole="">
                  <v:imagedata r:id="rId7" o:title=""/>
                </v:shape>
                <w:control r:id="rId15" w:name="DefaultOcxName6" w:shapeid="_x0000_i1094"/>
              </w:object>
            </w: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посланици и управляващи дипломатически мисии;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object w:dxaOrig="225" w:dyaOrig="225">
                <v:shape id="_x0000_i1097" type="#_x0000_t75" style="width:18pt;height:15.6pt" o:ole="">
                  <v:imagedata r:id="rId7" o:title=""/>
                </v:shape>
                <w:control r:id="rId16" w:name="DefaultOcxName7" w:shapeid="_x0000_i1097"/>
              </w:object>
            </w: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висши офицери от въоръжените сили;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object w:dxaOrig="225" w:dyaOrig="225">
                <v:shape id="_x0000_i1100" type="#_x0000_t75" style="width:18pt;height:15.6pt" o:ole="">
                  <v:imagedata r:id="rId7" o:title=""/>
                </v:shape>
                <w:control r:id="rId17" w:name="DefaultOcxName8" w:shapeid="_x0000_i1100"/>
              </w:object>
            </w: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членове на административни, управителни или надзорни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органи на държавни предприятия и търговски дружества с едноличен собственик 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държавата;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object w:dxaOrig="225" w:dyaOrig="225">
                <v:shape id="_x0000_i1103" type="#_x0000_t75" style="width:18pt;height:15.6pt" o:ole="">
                  <v:imagedata r:id="rId7" o:title=""/>
                </v:shape>
                <w:control r:id="rId18" w:name="DefaultOcxName9" w:shapeid="_x0000_i1103"/>
              </w:object>
            </w: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кметове и заместник-кметове на общини, кметове и 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заместник-кметове на райони и председатели на общински съвети;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object w:dxaOrig="225" w:dyaOrig="225">
                <v:shape id="_x0000_i1106" type="#_x0000_t75" style="width:18pt;height:15.6pt" o:ole="">
                  <v:imagedata r:id="rId7" o:title=""/>
                </v:shape>
                <w:control r:id="rId19" w:name="DefaultOcxName10" w:shapeid="_x0000_i1106"/>
              </w:object>
            </w: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членове на управителните органи на политически партии;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object w:dxaOrig="225" w:dyaOrig="225">
                <v:shape id="_x0000_i1109" type="#_x0000_t75" style="width:18pt;height:15.6pt" o:ole="">
                  <v:imagedata r:id="rId7" o:title=""/>
                </v:shape>
                <w:control r:id="rId20" w:name="DefaultOcxName11" w:shapeid="_x0000_i1109"/>
              </w:object>
            </w: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ръководители и заместник-ръководители на международни организации, членове 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на управителни или надзорни органи в международни 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организации или лица, изпълняващи еквивалентна функция в такива организации. 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object w:dxaOrig="225" w:dyaOrig="225">
                <v:shape id="_x0000_i1112" type="#_x0000_t75" style="width:18pt;height:15.6pt" o:ole="">
                  <v:imagedata r:id="rId7" o:title=""/>
                </v:shape>
                <w:control r:id="rId21" w:name="DefaultOcxName12" w:shapeid="_x0000_i1112"/>
              </w:object>
            </w: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Не попадам в категориите по </w:t>
            </w:r>
            <w:hyperlink r:id="rId22" w:anchor="p37588136" w:tgtFrame="_blank" w:history="1">
              <w:r w:rsidRPr="00196EC2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</w:rPr>
                <w:t>чл. 36, ал. 2 от ЗМИП</w:t>
              </w:r>
            </w:hyperlink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object w:dxaOrig="225" w:dyaOrig="225">
                <v:shape id="_x0000_i1115" type="#_x0000_t75" style="width:18pt;height:15.6pt" o:ole="">
                  <v:imagedata r:id="rId7" o:title=""/>
                </v:shape>
                <w:control r:id="rId23" w:name="DefaultOcxName13" w:shapeid="_x0000_i1115"/>
              </w:object>
            </w: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През последните 12 месеца съм попадал в следната категория по</w:t>
            </w:r>
          </w:p>
          <w:p w:rsidR="0084217E" w:rsidRPr="00196EC2" w:rsidRDefault="001A606C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4" w:anchor="p37588136" w:tgtFrame="_blank" w:history="1">
              <w:r w:rsidR="0084217E" w:rsidRPr="00196EC2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</w:rPr>
                <w:t>чл. 36, ал. 2 от ЗМИП</w:t>
              </w:r>
            </w:hyperlink>
            <w:r w:rsidR="0084217E"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(посочва се конкретната категория):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.........................................................................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object w:dxaOrig="225" w:dyaOrig="225">
                <v:shape id="_x0000_i1118" type="#_x0000_t75" style="width:18pt;height:15.6pt" o:ole="">
                  <v:imagedata r:id="rId7" o:title=""/>
                </v:shape>
                <w:control r:id="rId25" w:name="DefaultOcxName14" w:shapeid="_x0000_i1118"/>
              </w:object>
            </w: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През последните 12 месеца не съм попадал в категориите по </w:t>
            </w:r>
          </w:p>
          <w:p w:rsidR="0084217E" w:rsidRPr="00196EC2" w:rsidRDefault="001A606C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6" w:anchor="p37588136" w:tgtFrame="_blank" w:history="1">
              <w:r w:rsidR="0084217E" w:rsidRPr="00196EC2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</w:rPr>
                <w:t>чл. 36, ал. 2 от ЗМИП</w:t>
              </w:r>
            </w:hyperlink>
            <w:r w:rsidR="0084217E"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object w:dxaOrig="225" w:dyaOrig="225">
                <v:shape id="_x0000_i1121" type="#_x0000_t75" style="width:18pt;height:15.6pt" o:ole="">
                  <v:imagedata r:id="rId7" o:title=""/>
                </v:shape>
                <w:control r:id="rId27" w:name="DefaultOcxName15" w:shapeid="_x0000_i1121"/>
              </w:object>
            </w: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Попадам в следната категория по </w:t>
            </w:r>
            <w:hyperlink r:id="rId28" w:anchor="p37588136" w:tgtFrame="_blank" w:history="1">
              <w:r w:rsidRPr="00196EC2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</w:rPr>
                <w:t>чл. 36, ал. 5 от ЗМИП</w:t>
              </w:r>
            </w:hyperlink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(посочва 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 конкретната категория):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object w:dxaOrig="225" w:dyaOrig="225">
                <v:shape id="_x0000_i1124" type="#_x0000_t75" style="width:18pt;height:15.6pt" o:ole="">
                  <v:imagedata r:id="rId7" o:title=""/>
                </v:shape>
                <w:control r:id="rId29" w:name="DefaultOcxName16" w:shapeid="_x0000_i1124"/>
              </w:object>
            </w: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съпрузите или лицата, които живеят във фактическо съжителство на 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съпружески начала;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object w:dxaOrig="225" w:dyaOrig="225">
                <v:shape id="_x0000_i1127" type="#_x0000_t75" style="width:18pt;height:15.6pt" o:ole="">
                  <v:imagedata r:id="rId7" o:title=""/>
                </v:shape>
                <w:control r:id="rId30" w:name="DefaultOcxName17" w:shapeid="_x0000_i1127"/>
              </w:object>
            </w: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низходящите от първа степен и техните съпрузи или лицата, с които 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низходящите от първа степен живеят във фактическо съжителство на съпружески 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начала;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object w:dxaOrig="225" w:dyaOrig="225">
                <v:shape id="_x0000_i1130" type="#_x0000_t75" style="width:18pt;height:15.6pt" o:ole="">
                  <v:imagedata r:id="rId7" o:title=""/>
                </v:shape>
                <w:control r:id="rId31" w:name="DefaultOcxName18" w:shapeid="_x0000_i1130"/>
              </w:object>
            </w: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възходящите от първа степен и техните съпрузи или лицата, с които 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възходящите от първа степен живеят във фактическо съжителство на съпружески 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начала;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object w:dxaOrig="225" w:dyaOrig="225">
                <v:shape id="_x0000_i1133" type="#_x0000_t75" style="width:18pt;height:15.6pt" o:ole="">
                  <v:imagedata r:id="rId7" o:title=""/>
                </v:shape>
                <w:control r:id="rId32" w:name="DefaultOcxName19" w:shapeid="_x0000_i1133"/>
              </w:object>
            </w: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роднините по съребрена линия от втора степен и техните съпрузи или лицата, 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 които роднините по съребрена линия от втора степен живеят във фактическо 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съжителство на съпружески начала;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object w:dxaOrig="225" w:dyaOrig="225">
                <v:shape id="_x0000_i1136" type="#_x0000_t75" style="width:18pt;height:15.6pt" o:ole="">
                  <v:imagedata r:id="rId7" o:title=""/>
                </v:shape>
                <w:control r:id="rId33" w:name="DefaultOcxName20" w:shapeid="_x0000_i1136"/>
              </w:object>
            </w: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физическо лице, което е действителен собственик съвместно с лице по ал. 2 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на юридическо лице или друго правно образувание или се намира в други близки 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търговски, професионални или други делови взаимоотношения с лице по ал. 2;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object w:dxaOrig="225" w:dyaOrig="225">
                <v:shape id="_x0000_i1139" type="#_x0000_t75" style="width:18pt;height:15.6pt" o:ole="">
                  <v:imagedata r:id="rId7" o:title=""/>
                </v:shape>
                <w:control r:id="rId34" w:name="DefaultOcxName21" w:shapeid="_x0000_i1139"/>
              </w:object>
            </w: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физическо лице, което е едноличен собственик или действителен 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собственик на юридическо лице или друго правно образувание, за което се знае, 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 е било създадено в полза на лице по ал. 2.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object w:dxaOrig="225" w:dyaOrig="225">
                <v:shape id="_x0000_i1142" type="#_x0000_t75" style="width:18pt;height:15.6pt" o:ole="">
                  <v:imagedata r:id="rId7" o:title=""/>
                </v:shape>
                <w:control r:id="rId35" w:name="DefaultOcxName22" w:shapeid="_x0000_i1142"/>
              </w:object>
            </w: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Не попадам в категориите по </w:t>
            </w:r>
            <w:hyperlink r:id="rId36" w:anchor="p37588136" w:tgtFrame="_blank" w:history="1">
              <w:r w:rsidRPr="00196EC2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</w:rPr>
                <w:t>чл. 36, ал. 5 от ЗМИП</w:t>
              </w:r>
            </w:hyperlink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object w:dxaOrig="225" w:dyaOrig="225">
                <v:shape id="_x0000_i1145" type="#_x0000_t75" style="width:18pt;height:15.6pt" o:ole="">
                  <v:imagedata r:id="rId7" o:title=""/>
                </v:shape>
                <w:control r:id="rId37" w:name="DefaultOcxName23" w:shapeid="_x0000_i1145"/>
              </w:object>
            </w: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През последните 12 месеца съм попадал в следната категория по </w:t>
            </w:r>
          </w:p>
          <w:p w:rsidR="0084217E" w:rsidRPr="00196EC2" w:rsidRDefault="001A606C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38" w:anchor="p37588136" w:tgtFrame="_blank" w:history="1">
              <w:r w:rsidR="0084217E" w:rsidRPr="00196EC2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</w:rPr>
                <w:t>чл. 36, ал. 5 от ЗМИП</w:t>
              </w:r>
            </w:hyperlink>
            <w:r w:rsidR="0084217E"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(посочва се конкретната категория): 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............................................................................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object w:dxaOrig="225" w:dyaOrig="225">
                <v:shape id="_x0000_i1148" type="#_x0000_t75" style="width:18pt;height:15.6pt" o:ole="">
                  <v:imagedata r:id="rId7" o:title=""/>
                </v:shape>
                <w:control r:id="rId39" w:name="DefaultOcxName24" w:shapeid="_x0000_i1148"/>
              </w:object>
            </w: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През последните 12 месеца не съм попадал в категориите по </w:t>
            </w:r>
          </w:p>
          <w:p w:rsidR="0084217E" w:rsidRPr="00196EC2" w:rsidRDefault="001A606C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40" w:anchor="p37588136" w:tgtFrame="_blank" w:history="1">
              <w:r w:rsidR="0084217E" w:rsidRPr="00196EC2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</w:rPr>
                <w:t>чл. 36, ал. 5 от ЗМИП</w:t>
              </w:r>
            </w:hyperlink>
            <w:r w:rsidR="0084217E"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Предоставям следната допълнителна информация във връзка с принадлежността ми 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към горепосочената категория/и: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............................................................................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Известна ми е наказателната отговорност по </w:t>
            </w:r>
            <w:hyperlink r:id="rId41" w:anchor="p27695556" w:tgtFrame="_blank" w:history="1">
              <w:r w:rsidRPr="00196EC2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</w:rPr>
                <w:t>чл. 313 от Наказателния кодекс</w:t>
              </w:r>
            </w:hyperlink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за 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деклариране на неверни обстоятелства.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ДАТА: ...............                    ДЕКЛАРАТОР: .......................</w:t>
            </w:r>
          </w:p>
        </w:tc>
      </w:tr>
    </w:tbl>
    <w:p w:rsidR="0084217E" w:rsidRPr="00196EC2" w:rsidRDefault="0084217E" w:rsidP="008421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p39985118"/>
      <w:bookmarkEnd w:id="1"/>
      <w:r w:rsidRPr="00196EC2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:rsidR="0084217E" w:rsidRPr="00196EC2" w:rsidRDefault="0084217E" w:rsidP="008421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6EC2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58"/>
      </w:tblGrid>
      <w:tr w:rsidR="0084217E" w:rsidRPr="00196EC2" w:rsidTr="0084217E">
        <w:trPr>
          <w:tblCellSpacing w:w="15" w:type="dxa"/>
        </w:trPr>
        <w:tc>
          <w:tcPr>
            <w:tcW w:w="0" w:type="auto"/>
            <w:vAlign w:val="center"/>
            <w:hideMark/>
          </w:tcPr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(1)</w:t>
            </w:r>
            <w:r w:rsidRPr="00196E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96EC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Съгласно </w:t>
            </w:r>
            <w:hyperlink r:id="rId42" w:anchor="p37588136" w:tgtFrame="_blank" w:history="1">
              <w:r w:rsidRPr="00196EC2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</w:rPr>
                <w:t>чл. 36, ал. 3 от ЗМИП</w:t>
              </w:r>
            </w:hyperlink>
            <w:r w:rsidRPr="00196E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категориите включват съответно и 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sz w:val="24"/>
                <w:szCs w:val="24"/>
              </w:rPr>
              <w:t>доколкото е приложимо, длъжности в институциите и органите на Европейския съюз</w:t>
            </w:r>
          </w:p>
          <w:p w:rsidR="0084217E" w:rsidRPr="00196EC2" w:rsidRDefault="0084217E" w:rsidP="00842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EC2">
              <w:rPr>
                <w:rFonts w:ascii="Times New Roman" w:eastAsia="Times New Roman" w:hAnsi="Times New Roman" w:cs="Times New Roman"/>
                <w:sz w:val="24"/>
                <w:szCs w:val="24"/>
              </w:rPr>
              <w:t>и в международни организации.</w:t>
            </w:r>
          </w:p>
        </w:tc>
      </w:tr>
    </w:tbl>
    <w:p w:rsidR="00E627EF" w:rsidRPr="00196EC2" w:rsidRDefault="00E627EF">
      <w:pPr>
        <w:rPr>
          <w:rFonts w:ascii="Times New Roman" w:hAnsi="Times New Roman" w:cs="Times New Roman"/>
          <w:sz w:val="24"/>
          <w:szCs w:val="24"/>
        </w:rPr>
      </w:pPr>
    </w:p>
    <w:sectPr w:rsidR="00E627EF" w:rsidRPr="00196EC2" w:rsidSect="00CE1099">
      <w:pgSz w:w="11906" w:h="16838"/>
      <w:pgMar w:top="56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217E" w:rsidRDefault="0084217E" w:rsidP="0084217E">
      <w:pPr>
        <w:spacing w:after="0" w:line="240" w:lineRule="auto"/>
      </w:pPr>
      <w:r>
        <w:separator/>
      </w:r>
    </w:p>
  </w:endnote>
  <w:endnote w:type="continuationSeparator" w:id="0">
    <w:p w:rsidR="0084217E" w:rsidRDefault="0084217E" w:rsidP="008421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217E" w:rsidRDefault="0084217E" w:rsidP="0084217E">
      <w:pPr>
        <w:spacing w:after="0" w:line="240" w:lineRule="auto"/>
      </w:pPr>
      <w:r>
        <w:separator/>
      </w:r>
    </w:p>
  </w:footnote>
  <w:footnote w:type="continuationSeparator" w:id="0">
    <w:p w:rsidR="0084217E" w:rsidRDefault="0084217E" w:rsidP="008421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17E"/>
    <w:rsid w:val="00196EC2"/>
    <w:rsid w:val="001A606C"/>
    <w:rsid w:val="001B36D2"/>
    <w:rsid w:val="0084217E"/>
    <w:rsid w:val="009F7916"/>
    <w:rsid w:val="00CE1099"/>
    <w:rsid w:val="00E62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5:docId w15:val="{31B4DFE6-E0E4-4167-BEC1-C7876D129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4217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8421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HTML стандартен Знак"/>
    <w:basedOn w:val="a0"/>
    <w:link w:val="HTML"/>
    <w:uiPriority w:val="99"/>
    <w:rsid w:val="0084217E"/>
    <w:rPr>
      <w:rFonts w:ascii="Courier New" w:eastAsia="Times New Roman" w:hAnsi="Courier New" w:cs="Courier New"/>
      <w:sz w:val="20"/>
      <w:szCs w:val="20"/>
      <w:lang w:eastAsia="bg-BG"/>
    </w:rPr>
  </w:style>
  <w:style w:type="character" w:styleId="a3">
    <w:name w:val="Hyperlink"/>
    <w:basedOn w:val="a0"/>
    <w:uiPriority w:val="99"/>
    <w:semiHidden/>
    <w:unhideWhenUsed/>
    <w:rsid w:val="0084217E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84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84217E"/>
  </w:style>
  <w:style w:type="paragraph" w:styleId="a6">
    <w:name w:val="footer"/>
    <w:basedOn w:val="a"/>
    <w:link w:val="a7"/>
    <w:uiPriority w:val="99"/>
    <w:unhideWhenUsed/>
    <w:rsid w:val="0084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84217E"/>
  </w:style>
  <w:style w:type="character" w:customStyle="1" w:styleId="30">
    <w:name w:val="Заглавие 3 Знак"/>
    <w:basedOn w:val="a0"/>
    <w:link w:val="3"/>
    <w:uiPriority w:val="9"/>
    <w:rsid w:val="0084217E"/>
    <w:rPr>
      <w:rFonts w:ascii="Times New Roman" w:eastAsia="Times New Roman" w:hAnsi="Times New Roman" w:cs="Times New Roman"/>
      <w:b/>
      <w:bCs/>
      <w:sz w:val="27"/>
      <w:szCs w:val="27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CE10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CE10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2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0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5.xml"/><Relationship Id="rId18" Type="http://schemas.openxmlformats.org/officeDocument/2006/relationships/control" Target="activeX/activeX10.xml"/><Relationship Id="rId26" Type="http://schemas.openxmlformats.org/officeDocument/2006/relationships/hyperlink" Target="https://web.apis.bg/p.php?i=3464904" TargetMode="External"/><Relationship Id="rId39" Type="http://schemas.openxmlformats.org/officeDocument/2006/relationships/control" Target="activeX/activeX25.xml"/><Relationship Id="rId3" Type="http://schemas.openxmlformats.org/officeDocument/2006/relationships/webSettings" Target="webSettings.xml"/><Relationship Id="rId21" Type="http://schemas.openxmlformats.org/officeDocument/2006/relationships/control" Target="activeX/activeX13.xml"/><Relationship Id="rId34" Type="http://schemas.openxmlformats.org/officeDocument/2006/relationships/control" Target="activeX/activeX22.xml"/><Relationship Id="rId42" Type="http://schemas.openxmlformats.org/officeDocument/2006/relationships/hyperlink" Target="https://web.apis.bg/p.php?i=3464904" TargetMode="External"/><Relationship Id="rId7" Type="http://schemas.openxmlformats.org/officeDocument/2006/relationships/image" Target="media/image1.wmf"/><Relationship Id="rId12" Type="http://schemas.openxmlformats.org/officeDocument/2006/relationships/control" Target="activeX/activeX4.xml"/><Relationship Id="rId17" Type="http://schemas.openxmlformats.org/officeDocument/2006/relationships/control" Target="activeX/activeX9.xml"/><Relationship Id="rId25" Type="http://schemas.openxmlformats.org/officeDocument/2006/relationships/control" Target="activeX/activeX15.xml"/><Relationship Id="rId33" Type="http://schemas.openxmlformats.org/officeDocument/2006/relationships/control" Target="activeX/activeX21.xml"/><Relationship Id="rId38" Type="http://schemas.openxmlformats.org/officeDocument/2006/relationships/hyperlink" Target="https://web.apis.bg/p.php?i=3464904" TargetMode="External"/><Relationship Id="rId2" Type="http://schemas.openxmlformats.org/officeDocument/2006/relationships/settings" Target="settings.xml"/><Relationship Id="rId16" Type="http://schemas.openxmlformats.org/officeDocument/2006/relationships/control" Target="activeX/activeX8.xml"/><Relationship Id="rId20" Type="http://schemas.openxmlformats.org/officeDocument/2006/relationships/control" Target="activeX/activeX12.xml"/><Relationship Id="rId29" Type="http://schemas.openxmlformats.org/officeDocument/2006/relationships/control" Target="activeX/activeX17.xml"/><Relationship Id="rId41" Type="http://schemas.openxmlformats.org/officeDocument/2006/relationships/hyperlink" Target="https://web.apis.bg/p.php?i=490430" TargetMode="External"/><Relationship Id="rId1" Type="http://schemas.openxmlformats.org/officeDocument/2006/relationships/styles" Target="styles.xml"/><Relationship Id="rId6" Type="http://schemas.openxmlformats.org/officeDocument/2006/relationships/hyperlink" Target="https://web.apis.bg/p.php?i=3464904" TargetMode="External"/><Relationship Id="rId11" Type="http://schemas.openxmlformats.org/officeDocument/2006/relationships/control" Target="activeX/activeX3.xml"/><Relationship Id="rId24" Type="http://schemas.openxmlformats.org/officeDocument/2006/relationships/hyperlink" Target="https://web.apis.bg/p.php?i=3464904" TargetMode="External"/><Relationship Id="rId32" Type="http://schemas.openxmlformats.org/officeDocument/2006/relationships/control" Target="activeX/activeX20.xml"/><Relationship Id="rId37" Type="http://schemas.openxmlformats.org/officeDocument/2006/relationships/control" Target="activeX/activeX24.xml"/><Relationship Id="rId40" Type="http://schemas.openxmlformats.org/officeDocument/2006/relationships/hyperlink" Target="https://web.apis.bg/p.php?i=3464904" TargetMode="External"/><Relationship Id="rId5" Type="http://schemas.openxmlformats.org/officeDocument/2006/relationships/endnotes" Target="endnotes.xml"/><Relationship Id="rId15" Type="http://schemas.openxmlformats.org/officeDocument/2006/relationships/control" Target="activeX/activeX7.xml"/><Relationship Id="rId23" Type="http://schemas.openxmlformats.org/officeDocument/2006/relationships/control" Target="activeX/activeX14.xml"/><Relationship Id="rId28" Type="http://schemas.openxmlformats.org/officeDocument/2006/relationships/hyperlink" Target="https://web.apis.bg/p.php?i=3464904" TargetMode="External"/><Relationship Id="rId36" Type="http://schemas.openxmlformats.org/officeDocument/2006/relationships/hyperlink" Target="https://web.apis.bg/p.php?i=3464904" TargetMode="External"/><Relationship Id="rId10" Type="http://schemas.openxmlformats.org/officeDocument/2006/relationships/control" Target="activeX/activeX2.xml"/><Relationship Id="rId19" Type="http://schemas.openxmlformats.org/officeDocument/2006/relationships/control" Target="activeX/activeX11.xml"/><Relationship Id="rId31" Type="http://schemas.openxmlformats.org/officeDocument/2006/relationships/control" Target="activeX/activeX19.xml"/><Relationship Id="rId44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web.apis.bg/p.php?i=3464904" TargetMode="External"/><Relationship Id="rId14" Type="http://schemas.openxmlformats.org/officeDocument/2006/relationships/control" Target="activeX/activeX6.xml"/><Relationship Id="rId22" Type="http://schemas.openxmlformats.org/officeDocument/2006/relationships/hyperlink" Target="https://web.apis.bg/p.php?i=3464904" TargetMode="External"/><Relationship Id="rId27" Type="http://schemas.openxmlformats.org/officeDocument/2006/relationships/control" Target="activeX/activeX16.xml"/><Relationship Id="rId30" Type="http://schemas.openxmlformats.org/officeDocument/2006/relationships/control" Target="activeX/activeX18.xml"/><Relationship Id="rId35" Type="http://schemas.openxmlformats.org/officeDocument/2006/relationships/control" Target="activeX/activeX23.xml"/><Relationship Id="rId43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900</Words>
  <Characters>5135</Characters>
  <Application>Microsoft Office Word</Application>
  <DocSecurity>0</DocSecurity>
  <Lines>42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op2</dc:creator>
  <cp:lastModifiedBy>User</cp:lastModifiedBy>
  <cp:revision>3</cp:revision>
  <cp:lastPrinted>2019-02-12T12:02:00Z</cp:lastPrinted>
  <dcterms:created xsi:type="dcterms:W3CDTF">2019-06-11T12:07:00Z</dcterms:created>
  <dcterms:modified xsi:type="dcterms:W3CDTF">2019-06-19T08:59:00Z</dcterms:modified>
</cp:coreProperties>
</file>